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705BC9">
        <w:trPr>
          <w:trHeight w:val="10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1078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9"/>
            </w:tblGrid>
            <w:tr w:rsidR="00705BC9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06"/>
            </w:tblGrid>
            <w:tr w:rsidR="00705BC9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  <w:jc w:val="center"/>
                  </w:pPr>
                </w:p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12"/>
            </w:tblGrid>
            <w:tr w:rsidR="00705BC9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  <w:jc w:val="center"/>
                  </w:pPr>
                </w:p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216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34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705BC9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199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34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705BC9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705BC9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NPZ220007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79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2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6"/>
            </w:tblGrid>
            <w:tr w:rsidR="00705BC9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10.01.2022.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32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705BC9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rPr>
          <w:trHeight w:val="20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258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4"/>
              <w:gridCol w:w="6826"/>
            </w:tblGrid>
            <w:tr w:rsidR="00705BC9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ponuđača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Matični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118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račun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banke</w:t>
                  </w:r>
                  <w:proofErr w:type="spellEnd"/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221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Kontakt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telefon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24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228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2707"/>
              <w:gridCol w:w="1497"/>
              <w:gridCol w:w="795"/>
              <w:gridCol w:w="786"/>
              <w:gridCol w:w="1200"/>
              <w:gridCol w:w="1086"/>
              <w:gridCol w:w="1146"/>
              <w:gridCol w:w="1131"/>
            </w:tblGrid>
            <w:tr w:rsidR="00705BC9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Kataloški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</w:tr>
            <w:tr w:rsidR="00705BC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5F7B0B">
              <w:trPr>
                <w:trHeight w:val="144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297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1862"/>
              <w:gridCol w:w="1257"/>
              <w:gridCol w:w="1263"/>
              <w:gridCol w:w="2540"/>
              <w:gridCol w:w="2387"/>
            </w:tblGrid>
            <w:tr w:rsidR="00705BC9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God.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proiz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šasije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motora</w:t>
                  </w:r>
                  <w:proofErr w:type="spellEnd"/>
                </w:p>
              </w:tc>
            </w:tr>
            <w:tr w:rsidR="00705BC9" w:rsidTr="005F7B0B">
              <w:trPr>
                <w:trHeight w:val="143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705BC9">
        <w:trPr>
          <w:trHeight w:val="206"/>
        </w:trPr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  <w:tr w:rsidR="001D6ADF" w:rsidTr="001D6ADF"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7"/>
              <w:gridCol w:w="656"/>
              <w:gridCol w:w="4820"/>
              <w:gridCol w:w="4403"/>
            </w:tblGrid>
            <w:tr w:rsidR="001D6ADF" w:rsidTr="005F7B0B">
              <w:trPr>
                <w:trHeight w:val="54"/>
              </w:trPr>
              <w:tc>
                <w:tcPr>
                  <w:tcW w:w="69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B0B" w:rsidRDefault="00FF6012" w:rsidP="005F7B0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Napomena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r w:rsidR="005F7B0B">
                    <w:rPr>
                      <w:rFonts w:ascii="Arial" w:eastAsia="Arial" w:hAnsi="Arial"/>
                      <w:color w:val="000000"/>
                    </w:rPr>
                    <w:tab/>
                  </w:r>
                  <w:proofErr w:type="spellStart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Prilog</w:t>
                  </w:r>
                  <w:proofErr w:type="spellEnd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tehničke</w:t>
                  </w:r>
                  <w:proofErr w:type="spellEnd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karakteristike</w:t>
                  </w:r>
                  <w:proofErr w:type="spellEnd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I </w:t>
                  </w:r>
                  <w:proofErr w:type="spellStart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uslovi</w:t>
                  </w:r>
                  <w:proofErr w:type="spellEnd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kupovine</w:t>
                  </w:r>
                  <w:proofErr w:type="spellEnd"/>
                  <w:r w:rsidR="005F7B0B"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5F7B0B" w:rsidRDefault="005F7B0B" w:rsidP="005F7B0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Grejs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period minimum 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5F7B0B" w:rsidRDefault="005F7B0B" w:rsidP="005F7B0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plaćanja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mesečne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rate;</w:t>
                  </w:r>
                </w:p>
                <w:p w:rsidR="005F7B0B" w:rsidRDefault="005F7B0B" w:rsidP="005F7B0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Garancija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meseci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2.000-5.000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radnih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sati</w:t>
                  </w:r>
                </w:p>
                <w:p w:rsidR="005F7B0B" w:rsidRDefault="005F7B0B" w:rsidP="005F7B0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Tehničke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karakteristike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koje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podnosilac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zahteva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nabavku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naveo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zahtevu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pokretanje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5F7B0B" w:rsidRDefault="005F7B0B" w:rsidP="005F7B0B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Ponuđač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je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obavezi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dostavi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izvod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registraciji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privrednog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subjekta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;</w:t>
                  </w:r>
                </w:p>
                <w:p w:rsidR="00705BC9" w:rsidRDefault="005F7B0B" w:rsidP="005F7B0B">
                  <w:pPr>
                    <w:tabs>
                      <w:tab w:val="left" w:pos="2340"/>
                    </w:tabs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- ________ (do 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meseci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rapisivanja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);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5F7B0B">
              <w:trPr>
                <w:trHeight w:val="58"/>
              </w:trPr>
              <w:tc>
                <w:tcPr>
                  <w:tcW w:w="113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2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5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plaćanja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5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5F7B0B">
              <w:trPr>
                <w:trHeight w:val="58"/>
              </w:trPr>
              <w:tc>
                <w:tcPr>
                  <w:tcW w:w="20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Mesto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5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Garantni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mesec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pružanja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5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važi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5F7B0B">
              <w:trPr>
                <w:trHeight w:val="13"/>
              </w:trPr>
              <w:tc>
                <w:tcPr>
                  <w:tcW w:w="69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uračunati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troškovi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vezani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realizaciju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21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5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705BC9" w:rsidTr="005F7B0B">
              <w:trPr>
                <w:trHeight w:val="85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 w:rsidTr="005F7B0B">
              <w:trPr>
                <w:trHeight w:val="48"/>
              </w:trPr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</w:tr>
    </w:tbl>
    <w:p w:rsidR="00705BC9" w:rsidRDefault="00FF60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705BC9">
        <w:tc>
          <w:tcPr>
            <w:tcW w:w="44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705BC9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  <w:jc w:val="center"/>
                  </w:pPr>
                </w:p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podnošenje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  <w:jc w:val="center"/>
                  </w:pPr>
                </w:p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  <w:tr w:rsidR="00705BC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NPZ220007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10.1.2022.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705BC9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Poštovani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1D6ADF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Pozivamo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Vas da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naručioca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Autotransport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Kostolac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,  br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 NPZ220007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  date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5F7B0B">
                  <w:pPr>
                    <w:spacing w:after="0" w:line="240" w:lineRule="auto"/>
                  </w:pPr>
                  <w:r>
                    <w:t xml:space="preserve"> </w:t>
                  </w:r>
                  <w:bookmarkStart w:id="0" w:name="_GoBack"/>
                  <w:bookmarkEnd w:id="0"/>
                  <w:r w:rsidRPr="00F619B8">
                    <w:rPr>
                      <w:highlight w:val="yellow"/>
                    </w:rPr>
                    <w:t>18.01.2022</w:t>
                  </w:r>
                  <w:proofErr w:type="gramStart"/>
                  <w:r w:rsidRPr="00F619B8">
                    <w:rPr>
                      <w:highlight w:val="yellow"/>
                    </w:rPr>
                    <w:t>.god</w:t>
                  </w:r>
                  <w:proofErr w:type="gramEnd"/>
                  <w:r w:rsidRPr="00F619B8">
                    <w:rPr>
                      <w:highlight w:val="yellow"/>
                    </w:rPr>
                    <w:t>. do 12H</w:t>
                  </w: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Način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5F7B0B" w:rsidP="005F7B0B">
                  <w:pPr>
                    <w:spacing w:after="0" w:line="240" w:lineRule="auto"/>
                  </w:pPr>
                  <w:proofErr w:type="spellStart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>Adresa</w:t>
                  </w:r>
                  <w:proofErr w:type="spellEnd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: P.D. Autotransport doo; </w:t>
                  </w:r>
                  <w:proofErr w:type="spellStart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>ul</w:t>
                  </w:r>
                  <w:proofErr w:type="spellEnd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. Nikole </w:t>
                  </w:r>
                  <w:proofErr w:type="spellStart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>tesle</w:t>
                  </w:r>
                  <w:proofErr w:type="spellEnd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br.19, 12208 </w:t>
                  </w:r>
                  <w:proofErr w:type="spellStart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>Kostolac</w:t>
                  </w:r>
                  <w:proofErr w:type="spellEnd"/>
                  <w:r w:rsidRPr="00F619B8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, NPZ 220007 </w:t>
                  </w:r>
                  <w:r w:rsidRPr="00F619B8">
                    <w:rPr>
                      <w:rFonts w:ascii="Arial" w:eastAsia="Arial" w:hAnsi="Arial" w:cs="Arial"/>
                      <w:color w:val="000000"/>
                      <w:highlight w:val="yellow"/>
                    </w:rPr>
                    <w:t>(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zatvorene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I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kovertirane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ponude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sa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pozivom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na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broj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 xml:space="preserve"> </w:t>
                  </w:r>
                  <w:proofErr w:type="spellStart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nabavke</w:t>
                  </w:r>
                  <w:proofErr w:type="spellEnd"/>
                  <w:r w:rsidRPr="00F619B8">
                    <w:rPr>
                      <w:rFonts w:ascii="Arial" w:hAnsi="Arial" w:cs="Arial"/>
                      <w:highlight w:val="yellow"/>
                      <w:lang w:val="en-GB"/>
                    </w:rPr>
                    <w:t>)</w:t>
                  </w:r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Obavezni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elementi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dostavljamo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</w:p>
              </w:tc>
            </w:tr>
            <w:tr w:rsidR="001D6ADF" w:rsidTr="001D6ADF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kontakt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5F7B0B">
                  <w:pPr>
                    <w:spacing w:after="0" w:line="240" w:lineRule="auto"/>
                  </w:pPr>
                  <w:r>
                    <w:t xml:space="preserve">Suzana Nikolić </w:t>
                  </w:r>
                </w:p>
              </w:tc>
            </w:tr>
            <w:tr w:rsidR="00705BC9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1D6ADF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FF601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Popunjen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potpisan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pečatom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overen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skeniran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naznačeni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E-mail,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naznakom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broja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</w:tr>
            <w:tr w:rsidR="001D6ADF" w:rsidTr="001D6ADF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  <w:tr w:rsidR="001D6ADF" w:rsidTr="001D6ADF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05BC9" w:rsidRDefault="00FF601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komercijalnih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poslova</w:t>
                  </w:r>
                  <w:proofErr w:type="spellEnd"/>
                </w:p>
                <w:p w:rsidR="00705BC9" w:rsidRDefault="00FF601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Služba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>)</w:t>
                  </w:r>
                </w:p>
              </w:tc>
            </w:tr>
            <w:tr w:rsidR="00705BC9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5BC9" w:rsidRDefault="00705BC9">
                  <w:pPr>
                    <w:spacing w:after="0" w:line="240" w:lineRule="auto"/>
                  </w:pPr>
                </w:p>
              </w:tc>
            </w:tr>
          </w:tbl>
          <w:p w:rsidR="00705BC9" w:rsidRDefault="00705BC9">
            <w:pPr>
              <w:spacing w:after="0" w:line="240" w:lineRule="auto"/>
            </w:pPr>
          </w:p>
        </w:tc>
        <w:tc>
          <w:tcPr>
            <w:tcW w:w="92" w:type="dxa"/>
          </w:tcPr>
          <w:p w:rsidR="00705BC9" w:rsidRDefault="00705BC9">
            <w:pPr>
              <w:pStyle w:val="EmptyCellLayoutStyle"/>
              <w:spacing w:after="0" w:line="240" w:lineRule="auto"/>
            </w:pPr>
          </w:p>
        </w:tc>
      </w:tr>
    </w:tbl>
    <w:p w:rsidR="00705BC9" w:rsidRDefault="00705BC9">
      <w:pPr>
        <w:spacing w:after="0" w:line="240" w:lineRule="auto"/>
      </w:pPr>
    </w:p>
    <w:sectPr w:rsidR="00705BC9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03" w:rsidRDefault="00DF0503">
      <w:pPr>
        <w:spacing w:after="0" w:line="240" w:lineRule="auto"/>
      </w:pPr>
      <w:r>
        <w:separator/>
      </w:r>
    </w:p>
  </w:endnote>
  <w:endnote w:type="continuationSeparator" w:id="0">
    <w:p w:rsidR="00DF0503" w:rsidRDefault="00D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705BC9">
      <w:tc>
        <w:tcPr>
          <w:tcW w:w="31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</w:tr>
    <w:tr w:rsidR="00705BC9">
      <w:tc>
        <w:tcPr>
          <w:tcW w:w="31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</w:tr>
    <w:tr w:rsidR="00705BC9">
      <w:tc>
        <w:tcPr>
          <w:tcW w:w="31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05BC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5BC9" w:rsidRDefault="00FF6012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Izdanje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>: 2.0</w:t>
                </w:r>
              </w:p>
            </w:tc>
          </w:tr>
        </w:tbl>
        <w:p w:rsidR="00705BC9" w:rsidRDefault="00705BC9">
          <w:pPr>
            <w:spacing w:after="0" w:line="240" w:lineRule="auto"/>
          </w:pPr>
        </w:p>
      </w:tc>
      <w:tc>
        <w:tcPr>
          <w:tcW w:w="1769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705BC9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5BC9" w:rsidRDefault="00FF6012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Važi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od 23.03.2020.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godine</w:t>
                </w:r>
                <w:proofErr w:type="spellEnd"/>
              </w:p>
            </w:tc>
          </w:tr>
        </w:tbl>
        <w:p w:rsidR="00705BC9" w:rsidRDefault="00705BC9">
          <w:pPr>
            <w:spacing w:after="0" w:line="240" w:lineRule="auto"/>
          </w:pPr>
        </w:p>
      </w:tc>
      <w:tc>
        <w:tcPr>
          <w:tcW w:w="2340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05BC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5BC9" w:rsidRDefault="00FF6012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Strana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F619B8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705BC9" w:rsidRDefault="00705BC9">
          <w:pPr>
            <w:spacing w:after="0" w:line="240" w:lineRule="auto"/>
          </w:pPr>
        </w:p>
      </w:tc>
      <w:tc>
        <w:tcPr>
          <w:tcW w:w="13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</w:tr>
    <w:tr w:rsidR="00705BC9">
      <w:tc>
        <w:tcPr>
          <w:tcW w:w="31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705BC9" w:rsidRDefault="00705B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03" w:rsidRDefault="00DF0503">
      <w:pPr>
        <w:spacing w:after="0" w:line="240" w:lineRule="auto"/>
      </w:pPr>
      <w:r>
        <w:separator/>
      </w:r>
    </w:p>
  </w:footnote>
  <w:footnote w:type="continuationSeparator" w:id="0">
    <w:p w:rsidR="00DF0503" w:rsidRDefault="00DF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68710B8D"/>
    <w:multiLevelType w:val="hybridMultilevel"/>
    <w:tmpl w:val="87C2A4B8"/>
    <w:lvl w:ilvl="0" w:tplc="E79C04B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9"/>
    <w:rsid w:val="001D6ADF"/>
    <w:rsid w:val="003B5CCA"/>
    <w:rsid w:val="005F7B0B"/>
    <w:rsid w:val="00705BC9"/>
    <w:rsid w:val="00DF0503"/>
    <w:rsid w:val="00F619B8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79E3-C3DC-416C-BFEB-F6291F5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5</cp:revision>
  <dcterms:created xsi:type="dcterms:W3CDTF">2022-01-10T08:36:00Z</dcterms:created>
  <dcterms:modified xsi:type="dcterms:W3CDTF">2022-01-10T09:03:00Z</dcterms:modified>
</cp:coreProperties>
</file>